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42" w:rsidRPr="00EB3442" w:rsidRDefault="00EB3442" w:rsidP="00EB3442">
      <w:pPr>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76"/>
        <w:gridCol w:w="4600"/>
      </w:tblGrid>
      <w:tr w:rsidR="00EB3442" w:rsidRPr="00EB3442" w:rsidTr="00EB3442">
        <w:tc>
          <w:tcPr>
            <w:tcW w:w="0" w:type="auto"/>
            <w:hideMark/>
          </w:tcPr>
          <w:p w:rsidR="00EB3442" w:rsidRPr="00EB3442" w:rsidRDefault="00EB3442" w:rsidP="00EB3442">
            <w:pPr>
              <w:spacing w:line="0" w:lineRule="atLeast"/>
              <w:jc w:val="both"/>
              <w:rPr>
                <w:rFonts w:ascii="Times New Roman" w:eastAsia="Times New Roman" w:hAnsi="Times New Roman" w:cs="Times New Roman"/>
                <w:sz w:val="24"/>
                <w:szCs w:val="24"/>
              </w:rPr>
            </w:pPr>
            <w:r w:rsidRPr="00EB3442">
              <w:rPr>
                <w:rFonts w:ascii="Arial Narrow" w:eastAsia="Times New Roman" w:hAnsi="Arial Narrow" w:cs="Arial"/>
                <w:color w:val="000000"/>
                <w:sz w:val="24"/>
              </w:rPr>
              <w:t>JD Salinger's book</w:t>
            </w:r>
            <w:r w:rsidRPr="00EB3442">
              <w:rPr>
                <w:rFonts w:ascii="Arial" w:eastAsia="Times New Roman" w:hAnsi="Arial" w:cs="Arial"/>
                <w:color w:val="000000"/>
              </w:rPr>
              <w:t>,</w:t>
            </w:r>
            <w:r>
              <w:rPr>
                <w:rFonts w:ascii="Arial" w:eastAsia="Times New Roman" w:hAnsi="Arial" w:cs="Arial"/>
                <w:color w:val="000000"/>
              </w:rPr>
              <w:t xml:space="preserve"> </w:t>
            </w:r>
            <w:r w:rsidRPr="00EB3442">
              <w:rPr>
                <w:rFonts w:ascii="Arial Narrow" w:eastAsia="Times New Roman" w:hAnsi="Arial Narrow" w:cs="Arial"/>
                <w:i/>
                <w:color w:val="000000"/>
                <w:sz w:val="24"/>
              </w:rPr>
              <w:t>The Catcher in the Rye</w:t>
            </w:r>
            <w:r w:rsidRPr="00EB3442">
              <w:rPr>
                <w:rFonts w:ascii="Arial Narrow" w:eastAsia="Times New Roman" w:hAnsi="Arial Narrow" w:cs="Arial"/>
                <w:color w:val="000000"/>
                <w:sz w:val="24"/>
              </w:rPr>
              <w:t>, is written as a journal</w:t>
            </w:r>
            <w:r w:rsidR="00EA01FC">
              <w:rPr>
                <w:rFonts w:ascii="Arial Narrow" w:eastAsia="Times New Roman" w:hAnsi="Arial Narrow" w:cs="Arial"/>
                <w:color w:val="000000"/>
                <w:sz w:val="24"/>
              </w:rPr>
              <w:t xml:space="preserve"> detailing 17 year-</w:t>
            </w:r>
            <w:r w:rsidRPr="00EB3442">
              <w:rPr>
                <w:rFonts w:ascii="Arial Narrow" w:eastAsia="Times New Roman" w:hAnsi="Arial Narrow" w:cs="Arial"/>
                <w:color w:val="000000"/>
                <w:sz w:val="24"/>
              </w:rPr>
              <w:t>old Holden’s transition away from childhood. However, as the story progresses, it becomes evident that Holden doesn’t want to grow up. Salinger explores the realities of innocence, isolation, identity, and adulthood through the eyes of a depressed teenager, who often turns to splitting, denial, and overall simplicity towards the real world to rationalize his own perspective. Salinger forges Holden’s childish outlook with generalizations and simplistic diction.</w:t>
            </w:r>
          </w:p>
        </w:tc>
        <w:tc>
          <w:tcPr>
            <w:tcW w:w="0" w:type="auto"/>
            <w:hideMark/>
          </w:tcPr>
          <w:p w:rsidR="003673CC" w:rsidRDefault="003673CC" w:rsidP="00EB344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3442" w:rsidRPr="00EB3442" w:rsidRDefault="003673CC" w:rsidP="00EB3442">
            <w:pPr>
              <w:spacing w:line="0" w:lineRule="atLeast"/>
              <w:rPr>
                <w:rFonts w:ascii="Arial Narrow" w:eastAsia="Times New Roman" w:hAnsi="Arial Narrow" w:cs="Times New Roman"/>
                <w:i/>
              </w:rPr>
            </w:pPr>
            <w:r w:rsidRPr="003673CC">
              <w:rPr>
                <w:rFonts w:ascii="Arial Narrow" w:eastAsia="Times New Roman" w:hAnsi="Arial Narrow" w:cs="Times New Roman"/>
                <w:noProof/>
              </w:rPr>
              <w:drawing>
                <wp:anchor distT="0" distB="0" distL="114300" distR="114300" simplePos="0" relativeHeight="251658240" behindDoc="1" locked="0" layoutInCell="1" allowOverlap="1">
                  <wp:simplePos x="0" y="0"/>
                  <wp:positionH relativeFrom="column">
                    <wp:posOffset>21590</wp:posOffset>
                  </wp:positionH>
                  <wp:positionV relativeFrom="paragraph">
                    <wp:posOffset>-175895</wp:posOffset>
                  </wp:positionV>
                  <wp:extent cx="1345565" cy="1981200"/>
                  <wp:effectExtent l="19050" t="0" r="6985" b="0"/>
                  <wp:wrapTight wrapText="bothSides">
                    <wp:wrapPolygon edited="0">
                      <wp:start x="-306" y="0"/>
                      <wp:lineTo x="-306" y="21392"/>
                      <wp:lineTo x="21712" y="21392"/>
                      <wp:lineTo x="21712" y="0"/>
                      <wp:lineTo x="-306" y="0"/>
                    </wp:wrapPolygon>
                  </wp:wrapTight>
                  <wp:docPr id="1" name="Picture 0" descr="CI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R.jpg"/>
                          <pic:cNvPicPr/>
                        </pic:nvPicPr>
                        <pic:blipFill>
                          <a:blip r:embed="rId6" cstate="print"/>
                          <a:stretch>
                            <a:fillRect/>
                          </a:stretch>
                        </pic:blipFill>
                        <pic:spPr>
                          <a:xfrm>
                            <a:off x="0" y="0"/>
                            <a:ext cx="1345565" cy="1981200"/>
                          </a:xfrm>
                          <a:prstGeom prst="rect">
                            <a:avLst/>
                          </a:prstGeom>
                        </pic:spPr>
                      </pic:pic>
                    </a:graphicData>
                  </a:graphic>
                </wp:anchor>
              </w:drawing>
            </w:r>
            <w:r w:rsidRPr="003673CC">
              <w:rPr>
                <w:rFonts w:ascii="Arial Narrow" w:eastAsia="Times New Roman" w:hAnsi="Arial Narrow" w:cs="Times New Roman"/>
              </w:rPr>
              <w:t xml:space="preserve">Borrowed from </w:t>
            </w:r>
            <w:r w:rsidRPr="003673CC">
              <w:rPr>
                <w:rFonts w:ascii="Arial Narrow" w:eastAsia="Times New Roman" w:hAnsi="Arial Narrow" w:cs="Times New Roman"/>
                <w:i/>
              </w:rPr>
              <w:t>Huffingtonpost.com</w:t>
            </w:r>
          </w:p>
        </w:tc>
      </w:tr>
      <w:tr w:rsidR="00EB3442" w:rsidRPr="00EB3442" w:rsidTr="00EB3442">
        <w:trPr>
          <w:trHeight w:val="58"/>
        </w:trPr>
        <w:tc>
          <w:tcPr>
            <w:tcW w:w="0" w:type="auto"/>
            <w:hideMark/>
          </w:tcPr>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p>
          <w:p w:rsidR="003673CC" w:rsidRDefault="003673CC" w:rsidP="00EB344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933450</wp:posOffset>
                  </wp:positionH>
                  <wp:positionV relativeFrom="paragraph">
                    <wp:posOffset>-1786890</wp:posOffset>
                  </wp:positionV>
                  <wp:extent cx="1725930" cy="1783080"/>
                  <wp:effectExtent l="19050" t="0" r="7620" b="0"/>
                  <wp:wrapSquare wrapText="bothSides"/>
                  <wp:docPr id="2" name="Picture 1" descr="FAKE H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E HOE.png"/>
                          <pic:cNvPicPr/>
                        </pic:nvPicPr>
                        <pic:blipFill>
                          <a:blip r:embed="rId7" cstate="print"/>
                          <a:stretch>
                            <a:fillRect/>
                          </a:stretch>
                        </pic:blipFill>
                        <pic:spPr>
                          <a:xfrm>
                            <a:off x="0" y="0"/>
                            <a:ext cx="1725930" cy="1783080"/>
                          </a:xfrm>
                          <a:prstGeom prst="rect">
                            <a:avLst/>
                          </a:prstGeom>
                        </pic:spPr>
                      </pic:pic>
                    </a:graphicData>
                  </a:graphic>
                </wp:anchor>
              </w:drawing>
            </w:r>
          </w:p>
          <w:p w:rsidR="00EB3442" w:rsidRPr="00EB3442" w:rsidRDefault="003673CC" w:rsidP="00EB3442">
            <w:pPr>
              <w:spacing w:line="0" w:lineRule="atLeast"/>
              <w:rPr>
                <w:rFonts w:ascii="Arial Narrow" w:eastAsia="Times New Roman" w:hAnsi="Arial Narrow" w:cs="Times New Roman"/>
                <w:i/>
              </w:rPr>
            </w:pPr>
            <w:r w:rsidRPr="003673CC">
              <w:rPr>
                <w:rFonts w:ascii="Arial Narrow" w:eastAsia="Times New Roman" w:hAnsi="Arial Narrow" w:cs="Times New Roman"/>
              </w:rPr>
              <w:t xml:space="preserve">Borrowed from </w:t>
            </w:r>
            <w:r w:rsidRPr="003673CC">
              <w:rPr>
                <w:rFonts w:ascii="Arial Narrow" w:eastAsia="Times New Roman" w:hAnsi="Arial Narrow" w:cs="Times New Roman"/>
                <w:i/>
              </w:rPr>
              <w:t>thefreedictionary.com</w:t>
            </w:r>
          </w:p>
        </w:tc>
        <w:tc>
          <w:tcPr>
            <w:tcW w:w="0" w:type="auto"/>
            <w:hideMark/>
          </w:tcPr>
          <w:p w:rsidR="00EB3442" w:rsidRPr="00EB3442" w:rsidRDefault="00EB3442" w:rsidP="00EB3442">
            <w:pPr>
              <w:rPr>
                <w:rFonts w:ascii="Microsoft YaHei" w:eastAsia="Microsoft YaHei" w:hAnsi="Microsoft YaHei" w:cs="Times New Roman"/>
                <w:sz w:val="32"/>
                <w:szCs w:val="32"/>
              </w:rPr>
            </w:pPr>
            <w:r w:rsidRPr="00EB3442">
              <w:rPr>
                <w:rFonts w:ascii="Microsoft YaHei" w:eastAsia="Microsoft YaHei" w:hAnsi="Microsoft YaHei" w:cs="Arial"/>
                <w:color w:val="000000"/>
                <w:sz w:val="32"/>
                <w:szCs w:val="32"/>
              </w:rPr>
              <w:t>Generalizations</w:t>
            </w:r>
          </w:p>
          <w:p w:rsidR="00EB3442" w:rsidRPr="00EB3442" w:rsidRDefault="00EB3442" w:rsidP="002B4A40">
            <w:pPr>
              <w:spacing w:line="0" w:lineRule="atLeast"/>
              <w:jc w:val="both"/>
              <w:rPr>
                <w:rFonts w:ascii="Arial Narrow" w:eastAsia="Times New Roman" w:hAnsi="Arial Narrow" w:cs="Times New Roman"/>
                <w:sz w:val="24"/>
                <w:szCs w:val="24"/>
              </w:rPr>
            </w:pPr>
            <w:r w:rsidRPr="00EB3442">
              <w:rPr>
                <w:rFonts w:ascii="Arial Narrow" w:eastAsia="Times New Roman" w:hAnsi="Arial Narrow" w:cs="Arial"/>
                <w:color w:val="000000"/>
              </w:rPr>
              <w:t xml:space="preserve">One way Salinger reveals Holden desperation to cling onto childhood is through the absolute nature of Holden’s black and white perceptions. Salinger is striving to evoke sympathy and frustration in the reader. For example, Holden often generalizes all </w:t>
            </w:r>
            <w:proofErr w:type="gramStart"/>
            <w:r w:rsidRPr="00EB3442">
              <w:rPr>
                <w:rFonts w:ascii="Arial Narrow" w:eastAsia="Times New Roman" w:hAnsi="Arial Narrow" w:cs="Arial"/>
                <w:color w:val="000000"/>
              </w:rPr>
              <w:t>adults</w:t>
            </w:r>
            <w:r w:rsidR="00EA01FC">
              <w:rPr>
                <w:rFonts w:ascii="Arial Narrow" w:eastAsia="Times New Roman" w:hAnsi="Arial Narrow" w:cs="Arial"/>
                <w:color w:val="000000"/>
              </w:rPr>
              <w:t>,</w:t>
            </w:r>
            <w:proofErr w:type="gramEnd"/>
            <w:r w:rsidRPr="00EB3442">
              <w:rPr>
                <w:rFonts w:ascii="Arial Narrow" w:eastAsia="Times New Roman" w:hAnsi="Arial Narrow" w:cs="Arial"/>
                <w:color w:val="000000"/>
              </w:rPr>
              <w:t xml:space="preserve"> and adulthood in general, as phony. However, ironically, Holden says he’s “the most </w:t>
            </w:r>
            <w:r w:rsidR="00625416">
              <w:rPr>
                <w:rFonts w:ascii="Arial Narrow" w:eastAsia="Times New Roman" w:hAnsi="Arial Narrow" w:cs="Arial"/>
                <w:color w:val="000000"/>
              </w:rPr>
              <w:t>terrific</w:t>
            </w:r>
            <w:r w:rsidRPr="00EB3442">
              <w:rPr>
                <w:rFonts w:ascii="Arial Narrow" w:eastAsia="Times New Roman" w:hAnsi="Arial Narrow" w:cs="Arial"/>
                <w:color w:val="000000"/>
              </w:rPr>
              <w:t xml:space="preserve"> liar you ever saw”. Since Holden only perceived the world in black and white, it’s also apparent that Holden generalizes children as pure and innocent, something he</w:t>
            </w:r>
            <w:r w:rsidR="002B4A40">
              <w:rPr>
                <w:rFonts w:ascii="Arial Narrow" w:eastAsia="Times New Roman" w:hAnsi="Arial Narrow" w:cs="Arial"/>
                <w:color w:val="000000"/>
              </w:rPr>
              <w:t>’s trying to hold onto</w:t>
            </w:r>
            <w:r w:rsidRPr="00EB3442">
              <w:rPr>
                <w:rFonts w:ascii="Arial Narrow" w:eastAsia="Times New Roman" w:hAnsi="Arial Narrow" w:cs="Arial"/>
                <w:color w:val="000000"/>
              </w:rPr>
              <w:t xml:space="preserve">. The reader becomes sympathetic with Holden as it is more evident that he’s a child working through trauma, but Holden’s firm grasp on such beliefs is intended to frustrate the reader as well. </w:t>
            </w:r>
          </w:p>
        </w:tc>
      </w:tr>
      <w:tr w:rsidR="00EB3442" w:rsidRPr="00EB3442" w:rsidTr="00EB3442">
        <w:tc>
          <w:tcPr>
            <w:tcW w:w="0" w:type="auto"/>
            <w:hideMark/>
          </w:tcPr>
          <w:p w:rsidR="00EB3442" w:rsidRPr="00EB3442" w:rsidRDefault="00EB3442" w:rsidP="00EB3442">
            <w:pPr>
              <w:rPr>
                <w:rFonts w:ascii="Microsoft YaHei" w:eastAsia="Microsoft YaHei" w:hAnsi="Microsoft YaHei" w:cs="Arial"/>
                <w:color w:val="000000"/>
                <w:sz w:val="32"/>
                <w:szCs w:val="32"/>
              </w:rPr>
            </w:pPr>
            <w:r w:rsidRPr="00EB3442">
              <w:rPr>
                <w:rFonts w:ascii="Microsoft YaHei" w:eastAsia="Microsoft YaHei" w:hAnsi="Microsoft YaHei" w:cs="Arial"/>
                <w:color w:val="000000"/>
                <w:sz w:val="32"/>
                <w:szCs w:val="32"/>
              </w:rPr>
              <w:t>Simplistic Diction</w:t>
            </w:r>
          </w:p>
          <w:p w:rsidR="00EB3442" w:rsidRPr="00EB3442" w:rsidRDefault="00EB3442" w:rsidP="00EB3442">
            <w:pPr>
              <w:spacing w:line="0" w:lineRule="atLeast"/>
              <w:jc w:val="both"/>
              <w:rPr>
                <w:rFonts w:ascii="Arial Narrow" w:eastAsia="Times New Roman" w:hAnsi="Arial Narrow" w:cs="Times New Roman"/>
                <w:sz w:val="24"/>
                <w:szCs w:val="24"/>
              </w:rPr>
            </w:pPr>
            <w:r w:rsidRPr="00EB3442">
              <w:rPr>
                <w:rFonts w:ascii="Arial Narrow" w:eastAsia="Times New Roman" w:hAnsi="Arial Narrow" w:cs="Arial"/>
                <w:color w:val="000000"/>
              </w:rPr>
              <w:t>The narrator of the story, Holden, is a teenager, so Salinger writes with a basic academic diction to create a realistic character. Additionally, the simplistic diction, along with the second person perspective, causes the reader to feel bonded with Holden, another thing Holden craves because of his brother, Allie’s, death. Holden, as many teenagers do, curses and uses words such as “like” very often. Holden also repeats “phony” and “crazy” throughout the novel. Salinger takes advantage of diction to add reality, but also layers t</w:t>
            </w:r>
            <w:r w:rsidR="00EA01FC">
              <w:rPr>
                <w:rFonts w:ascii="Arial Narrow" w:eastAsia="Times New Roman" w:hAnsi="Arial Narrow" w:cs="Arial"/>
                <w:color w:val="000000"/>
              </w:rPr>
              <w:t>o Holden’s character. It’s</w:t>
            </w:r>
            <w:r w:rsidRPr="00EB3442">
              <w:rPr>
                <w:rFonts w:ascii="Arial Narrow" w:eastAsia="Times New Roman" w:hAnsi="Arial Narrow" w:cs="Arial"/>
                <w:color w:val="000000"/>
              </w:rPr>
              <w:t xml:space="preserve"> to demonstrate Holden’s immaturity, especially with the cursing, and Holden’s unwillingness to grow and move past his brother’s death. </w:t>
            </w:r>
          </w:p>
        </w:tc>
        <w:tc>
          <w:tcPr>
            <w:tcW w:w="0" w:type="auto"/>
            <w:hideMark/>
          </w:tcPr>
          <w:p w:rsidR="003673CC" w:rsidRDefault="003673CC" w:rsidP="00EB3442">
            <w:pPr>
              <w:spacing w:line="0" w:lineRule="atLeast"/>
              <w:rPr>
                <w:rFonts w:ascii="Arial Narrow" w:eastAsia="Times New Roman" w:hAnsi="Arial Narrow" w:cs="Times New Roman"/>
                <w:sz w:val="24"/>
                <w:szCs w:val="24"/>
              </w:rPr>
            </w:pPr>
            <w:r>
              <w:rPr>
                <w:rFonts w:ascii="Times New Roman" w:eastAsia="Times New Roman" w:hAnsi="Times New Roman" w:cs="Times New Roman"/>
                <w:noProof/>
                <w:sz w:val="24"/>
                <w:szCs w:val="24"/>
              </w:rPr>
              <w:drawing>
                <wp:inline distT="0" distB="0" distL="0" distR="0">
                  <wp:extent cx="1295400" cy="2255520"/>
                  <wp:effectExtent l="19050" t="0" r="0" b="0"/>
                  <wp:docPr id="3" name="Picture 2" descr="f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k.png"/>
                          <pic:cNvPicPr/>
                        </pic:nvPicPr>
                        <pic:blipFill>
                          <a:blip r:embed="rId8" cstate="print"/>
                          <a:stretch>
                            <a:fillRect/>
                          </a:stretch>
                        </pic:blipFill>
                        <pic:spPr>
                          <a:xfrm>
                            <a:off x="0" y="0"/>
                            <a:ext cx="1295400" cy="2255520"/>
                          </a:xfrm>
                          <a:prstGeom prst="rect">
                            <a:avLst/>
                          </a:prstGeom>
                        </pic:spPr>
                      </pic:pic>
                    </a:graphicData>
                  </a:graphic>
                </wp:inline>
              </w:drawing>
            </w:r>
          </w:p>
          <w:p w:rsidR="00EB3442" w:rsidRPr="00EB3442" w:rsidRDefault="003673CC" w:rsidP="00EB3442">
            <w:pPr>
              <w:spacing w:line="0" w:lineRule="atLeast"/>
              <w:rPr>
                <w:rFonts w:ascii="Arial Narrow" w:eastAsia="Times New Roman" w:hAnsi="Arial Narrow" w:cs="Times New Roman"/>
                <w:i/>
              </w:rPr>
            </w:pPr>
            <w:r w:rsidRPr="003673CC">
              <w:rPr>
                <w:rFonts w:ascii="Arial Narrow" w:eastAsia="Times New Roman" w:hAnsi="Arial Narrow" w:cs="Times New Roman"/>
              </w:rPr>
              <w:t xml:space="preserve">Borrowed from </w:t>
            </w:r>
            <w:r w:rsidRPr="003673CC">
              <w:rPr>
                <w:rFonts w:ascii="Arial Narrow" w:eastAsia="Times New Roman" w:hAnsi="Arial Narrow" w:cs="Times New Roman"/>
                <w:i/>
              </w:rPr>
              <w:t>pixabay.com</w:t>
            </w:r>
          </w:p>
        </w:tc>
      </w:tr>
    </w:tbl>
    <w:p w:rsidR="007D60F5" w:rsidRDefault="008B11E0"/>
    <w:sectPr w:rsidR="007D60F5" w:rsidSect="000C680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1E0" w:rsidRDefault="008B11E0" w:rsidP="00EB3442">
      <w:r>
        <w:separator/>
      </w:r>
    </w:p>
  </w:endnote>
  <w:endnote w:type="continuationSeparator" w:id="0">
    <w:p w:rsidR="008B11E0" w:rsidRDefault="008B11E0" w:rsidP="00EB34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1E0" w:rsidRDefault="008B11E0" w:rsidP="00EB3442">
      <w:r>
        <w:separator/>
      </w:r>
    </w:p>
  </w:footnote>
  <w:footnote w:type="continuationSeparator" w:id="0">
    <w:p w:rsidR="008B11E0" w:rsidRDefault="008B11E0" w:rsidP="00EB3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442" w:rsidRPr="00EB3442" w:rsidRDefault="00EB3442" w:rsidP="00EB3442">
    <w:pPr>
      <w:pStyle w:val="Header"/>
      <w:jc w:val="center"/>
      <w:rPr>
        <w:rFonts w:ascii="Arial Black" w:hAnsi="Arial Black"/>
        <w:sz w:val="52"/>
        <w:szCs w:val="52"/>
      </w:rPr>
    </w:pPr>
    <w:r w:rsidRPr="00EB3442">
      <w:rPr>
        <w:rFonts w:ascii="Arial Black" w:hAnsi="Arial Black"/>
        <w:sz w:val="52"/>
        <w:szCs w:val="52"/>
      </w:rPr>
      <w:t>The Catcher In The Rye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3442"/>
    <w:rsid w:val="000C680E"/>
    <w:rsid w:val="002B4A40"/>
    <w:rsid w:val="003673CC"/>
    <w:rsid w:val="00625416"/>
    <w:rsid w:val="0086310E"/>
    <w:rsid w:val="008B11E0"/>
    <w:rsid w:val="009A74EE"/>
    <w:rsid w:val="00B95B15"/>
    <w:rsid w:val="00CC2436"/>
    <w:rsid w:val="00E316DF"/>
    <w:rsid w:val="00EA01FC"/>
    <w:rsid w:val="00EB3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442"/>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EB3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B3442"/>
    <w:pPr>
      <w:tabs>
        <w:tab w:val="center" w:pos="4680"/>
        <w:tab w:val="right" w:pos="9360"/>
      </w:tabs>
    </w:pPr>
  </w:style>
  <w:style w:type="character" w:customStyle="1" w:styleId="HeaderChar">
    <w:name w:val="Header Char"/>
    <w:basedOn w:val="DefaultParagraphFont"/>
    <w:link w:val="Header"/>
    <w:uiPriority w:val="99"/>
    <w:semiHidden/>
    <w:rsid w:val="00EB3442"/>
  </w:style>
  <w:style w:type="paragraph" w:styleId="Footer">
    <w:name w:val="footer"/>
    <w:basedOn w:val="Normal"/>
    <w:link w:val="FooterChar"/>
    <w:uiPriority w:val="99"/>
    <w:semiHidden/>
    <w:unhideWhenUsed/>
    <w:rsid w:val="00EB3442"/>
    <w:pPr>
      <w:tabs>
        <w:tab w:val="center" w:pos="4680"/>
        <w:tab w:val="right" w:pos="9360"/>
      </w:tabs>
    </w:pPr>
  </w:style>
  <w:style w:type="character" w:customStyle="1" w:styleId="FooterChar">
    <w:name w:val="Footer Char"/>
    <w:basedOn w:val="DefaultParagraphFont"/>
    <w:link w:val="Footer"/>
    <w:uiPriority w:val="99"/>
    <w:semiHidden/>
    <w:rsid w:val="00EB3442"/>
  </w:style>
  <w:style w:type="paragraph" w:styleId="BalloonText">
    <w:name w:val="Balloon Text"/>
    <w:basedOn w:val="Normal"/>
    <w:link w:val="BalloonTextChar"/>
    <w:uiPriority w:val="99"/>
    <w:semiHidden/>
    <w:unhideWhenUsed/>
    <w:rsid w:val="003673CC"/>
    <w:rPr>
      <w:rFonts w:ascii="Tahoma" w:hAnsi="Tahoma" w:cs="Tahoma"/>
      <w:sz w:val="16"/>
      <w:szCs w:val="16"/>
    </w:rPr>
  </w:style>
  <w:style w:type="character" w:customStyle="1" w:styleId="BalloonTextChar">
    <w:name w:val="Balloon Text Char"/>
    <w:basedOn w:val="DefaultParagraphFont"/>
    <w:link w:val="BalloonText"/>
    <w:uiPriority w:val="99"/>
    <w:semiHidden/>
    <w:rsid w:val="00367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859652">
      <w:bodyDiv w:val="1"/>
      <w:marLeft w:val="0"/>
      <w:marRight w:val="0"/>
      <w:marTop w:val="0"/>
      <w:marBottom w:val="0"/>
      <w:divBdr>
        <w:top w:val="none" w:sz="0" w:space="0" w:color="auto"/>
        <w:left w:val="none" w:sz="0" w:space="0" w:color="auto"/>
        <w:bottom w:val="none" w:sz="0" w:space="0" w:color="auto"/>
        <w:right w:val="none" w:sz="0" w:space="0" w:color="auto"/>
      </w:divBdr>
      <w:divsChild>
        <w:div w:id="626281508">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big1john1969 LP</dc:creator>
  <cp:lastModifiedBy>big1john1969 LP</cp:lastModifiedBy>
  <cp:revision>2</cp:revision>
  <dcterms:created xsi:type="dcterms:W3CDTF">2017-10-05T19:22:00Z</dcterms:created>
  <dcterms:modified xsi:type="dcterms:W3CDTF">2017-10-05T21:42:00Z</dcterms:modified>
</cp:coreProperties>
</file>